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ED" w:rsidRPr="00570CBB" w:rsidRDefault="00CC40ED" w:rsidP="00570CBB">
      <w:pPr>
        <w:spacing w:after="0" w:line="240" w:lineRule="auto"/>
        <w:ind w:firstLine="284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570CBB">
        <w:rPr>
          <w:rFonts w:ascii="PT Astra Serif" w:hAnsi="PT Astra Serif"/>
          <w:b/>
          <w:sz w:val="26"/>
          <w:szCs w:val="26"/>
        </w:rPr>
        <w:t>Перечень муниципальных льгот и мер социальной поддержки,</w:t>
      </w:r>
    </w:p>
    <w:p w:rsidR="00CC40ED" w:rsidRPr="00570CBB" w:rsidRDefault="00CC40ED" w:rsidP="00570CBB">
      <w:pPr>
        <w:spacing w:after="0" w:line="240" w:lineRule="auto"/>
        <w:ind w:firstLine="284"/>
        <w:jc w:val="center"/>
        <w:rPr>
          <w:rFonts w:ascii="PT Astra Serif" w:hAnsi="PT Astra Serif"/>
          <w:b/>
          <w:sz w:val="26"/>
          <w:szCs w:val="26"/>
        </w:rPr>
      </w:pPr>
      <w:r w:rsidRPr="00570CBB">
        <w:rPr>
          <w:rFonts w:ascii="PT Astra Serif" w:hAnsi="PT Astra Serif"/>
          <w:b/>
          <w:sz w:val="26"/>
          <w:szCs w:val="26"/>
        </w:rPr>
        <w:t>предоставляемых в настоящее время военнослужащим и членам их семей,</w:t>
      </w:r>
    </w:p>
    <w:p w:rsidR="00356889" w:rsidRPr="00570CBB" w:rsidRDefault="00CC40ED" w:rsidP="00570CBB">
      <w:pPr>
        <w:spacing w:after="0" w:line="240" w:lineRule="auto"/>
        <w:ind w:firstLine="284"/>
        <w:jc w:val="center"/>
        <w:rPr>
          <w:rFonts w:ascii="PT Astra Serif" w:hAnsi="PT Astra Serif"/>
          <w:b/>
          <w:sz w:val="26"/>
          <w:szCs w:val="26"/>
        </w:rPr>
      </w:pPr>
      <w:r w:rsidRPr="00570CBB">
        <w:rPr>
          <w:rFonts w:ascii="PT Astra Serif" w:hAnsi="PT Astra Serif"/>
          <w:b/>
          <w:sz w:val="26"/>
          <w:szCs w:val="26"/>
        </w:rPr>
        <w:t xml:space="preserve">а также нормативных правовых актов, которыми они утверждены, по состоянию на </w:t>
      </w:r>
      <w:r w:rsidR="00711198" w:rsidRPr="00570CBB">
        <w:rPr>
          <w:rFonts w:ascii="PT Astra Serif" w:hAnsi="PT Astra Serif"/>
          <w:b/>
          <w:sz w:val="26"/>
          <w:szCs w:val="26"/>
        </w:rPr>
        <w:t>30</w:t>
      </w:r>
      <w:r w:rsidRPr="00570CBB">
        <w:rPr>
          <w:rFonts w:ascii="PT Astra Serif" w:hAnsi="PT Astra Serif"/>
          <w:b/>
          <w:sz w:val="26"/>
          <w:szCs w:val="26"/>
        </w:rPr>
        <w:t>.</w:t>
      </w:r>
      <w:r w:rsidR="00471885" w:rsidRPr="00570CBB">
        <w:rPr>
          <w:rFonts w:ascii="PT Astra Serif" w:hAnsi="PT Astra Serif"/>
          <w:b/>
          <w:sz w:val="26"/>
          <w:szCs w:val="26"/>
        </w:rPr>
        <w:t>0</w:t>
      </w:r>
      <w:r w:rsidR="00E76CFC" w:rsidRPr="00570CBB">
        <w:rPr>
          <w:rFonts w:ascii="PT Astra Serif" w:hAnsi="PT Astra Serif"/>
          <w:b/>
          <w:sz w:val="26"/>
          <w:szCs w:val="26"/>
        </w:rPr>
        <w:t>9</w:t>
      </w:r>
      <w:r w:rsidRPr="00570CBB">
        <w:rPr>
          <w:rFonts w:ascii="PT Astra Serif" w:hAnsi="PT Astra Serif"/>
          <w:b/>
          <w:sz w:val="26"/>
          <w:szCs w:val="26"/>
        </w:rPr>
        <w:t>.202</w:t>
      </w:r>
      <w:r w:rsidR="00471885" w:rsidRPr="00570CBB">
        <w:rPr>
          <w:rFonts w:ascii="PT Astra Serif" w:hAnsi="PT Astra Serif"/>
          <w:b/>
          <w:sz w:val="26"/>
          <w:szCs w:val="26"/>
        </w:rPr>
        <w:t>4</w:t>
      </w:r>
    </w:p>
    <w:p w:rsidR="00CC40ED" w:rsidRPr="00570CBB" w:rsidRDefault="00CC40ED" w:rsidP="00570CBB">
      <w:pPr>
        <w:spacing w:after="0" w:line="240" w:lineRule="auto"/>
        <w:ind w:firstLine="284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70CBB">
        <w:rPr>
          <w:rFonts w:ascii="PT Astra Serif" w:hAnsi="PT Astra Serif"/>
          <w:b/>
          <w:sz w:val="26"/>
          <w:szCs w:val="26"/>
        </w:rPr>
        <w:t xml:space="preserve">согласно информации </w:t>
      </w:r>
      <w:r w:rsidRPr="00570CBB">
        <w:rPr>
          <w:rFonts w:ascii="PT Astra Serif" w:hAnsi="PT Astra Serif" w:cs="Times New Roman"/>
          <w:b/>
          <w:sz w:val="26"/>
          <w:szCs w:val="26"/>
        </w:rPr>
        <w:t>органов местного самоуправления</w:t>
      </w:r>
      <w:r w:rsidR="00356889" w:rsidRPr="00570CBB">
        <w:rPr>
          <w:rFonts w:ascii="PT Astra Serif" w:hAnsi="PT Astra Serif" w:cs="Times New Roman"/>
          <w:b/>
          <w:sz w:val="26"/>
          <w:szCs w:val="26"/>
        </w:rPr>
        <w:t xml:space="preserve"> Чувашской Республики</w:t>
      </w:r>
    </w:p>
    <w:p w:rsidR="00CC40ED" w:rsidRPr="00437F35" w:rsidRDefault="00CC40ED" w:rsidP="00437F3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Style w:val="a3"/>
        <w:tblW w:w="14786" w:type="dxa"/>
        <w:tblLook w:val="04A0"/>
      </w:tblPr>
      <w:tblGrid>
        <w:gridCol w:w="761"/>
        <w:gridCol w:w="3685"/>
        <w:gridCol w:w="6588"/>
        <w:gridCol w:w="3752"/>
      </w:tblGrid>
      <w:tr w:rsidR="007D4B70" w:rsidRPr="00437F35" w:rsidTr="00964FE7">
        <w:tc>
          <w:tcPr>
            <w:tcW w:w="761" w:type="dxa"/>
          </w:tcPr>
          <w:p w:rsidR="00CC40ED" w:rsidRPr="00437F35" w:rsidRDefault="00CC40ED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5C02D0" w:rsidRPr="00437F35" w:rsidRDefault="00E14917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М</w:t>
            </w:r>
            <w:r w:rsidR="00BA01BF"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униципальная л</w:t>
            </w:r>
            <w:r w:rsidR="005C02D0"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ьгота или мера социальной поддержки</w:t>
            </w:r>
          </w:p>
        </w:tc>
        <w:tc>
          <w:tcPr>
            <w:tcW w:w="6588" w:type="dxa"/>
          </w:tcPr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Категория лиц, которым предоставляется </w:t>
            </w:r>
            <w:r w:rsidR="00BA01BF"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муниципальная </w:t>
            </w: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  <w:tc>
          <w:tcPr>
            <w:tcW w:w="3752" w:type="dxa"/>
          </w:tcPr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Нормативный правовой акт, которым установлена </w:t>
            </w:r>
            <w:r w:rsidR="00BA01BF"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муниципальная </w:t>
            </w: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</w:tr>
      <w:tr w:rsidR="007D4B70" w:rsidRPr="00437F35" w:rsidTr="00964FE7">
        <w:tc>
          <w:tcPr>
            <w:tcW w:w="761" w:type="dxa"/>
          </w:tcPr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8" w:type="dxa"/>
          </w:tcPr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52" w:type="dxa"/>
          </w:tcPr>
          <w:p w:rsidR="005C02D0" w:rsidRPr="00437F35" w:rsidRDefault="005C02D0" w:rsidP="00437F35">
            <w:pPr>
              <w:ind w:firstLine="28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</w:tr>
      <w:tr w:rsidR="001515F1" w:rsidRPr="00437F35" w:rsidTr="00964FE7">
        <w:tc>
          <w:tcPr>
            <w:tcW w:w="14786" w:type="dxa"/>
            <w:gridSpan w:val="4"/>
          </w:tcPr>
          <w:p w:rsidR="001515F1" w:rsidRPr="00437F35" w:rsidRDefault="001515F1" w:rsidP="00437F35">
            <w:pPr>
              <w:ind w:firstLine="2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г. Чебоксары Чувашской Республики</w:t>
            </w:r>
          </w:p>
        </w:tc>
      </w:tr>
      <w:tr w:rsidR="001515F1" w:rsidRPr="00437F35" w:rsidTr="00964FE7">
        <w:tc>
          <w:tcPr>
            <w:tcW w:w="761" w:type="dxa"/>
          </w:tcPr>
          <w:p w:rsidR="001515F1" w:rsidRPr="00437F35" w:rsidRDefault="001515F1" w:rsidP="000A24C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515F1" w:rsidRPr="000A24C9" w:rsidRDefault="001515F1" w:rsidP="000A24C9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Бесплатное двухразовое п</w:t>
            </w:r>
            <w:r w:rsidRPr="000A24C9">
              <w:rPr>
                <w:rFonts w:ascii="PT Astra Serif" w:hAnsi="PT Astra Serif" w:cs="Times New Roman"/>
                <w:sz w:val="24"/>
                <w:szCs w:val="24"/>
              </w:rPr>
              <w:t>итание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в общеобразовательных организациях</w:t>
            </w:r>
          </w:p>
        </w:tc>
        <w:tc>
          <w:tcPr>
            <w:tcW w:w="6588" w:type="dxa"/>
          </w:tcPr>
          <w:p w:rsidR="00E64F8D" w:rsidRPr="00437F35" w:rsidRDefault="00E64F8D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Обучающиеся общеобразовательных организаций, являющиеся детьми военнослужащих, лиц, проходящих службу в войсках национальной гвардии Российской Федерации, родившихся и (или) проживающих на территории Чувашской Республики,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</w:t>
            </w:r>
            <w:r w:rsidR="00435418" w:rsidRPr="00437F35">
              <w:rPr>
                <w:rFonts w:ascii="PT Astra Serif" w:hAnsi="PT Astra Serif" w:cs="Times New Roman"/>
                <w:sz w:val="24"/>
                <w:szCs w:val="24"/>
              </w:rPr>
              <w:t>.09.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>2022 г., обеспечиваются бесплатным завтраком и обедом (двухразовое питание);</w:t>
            </w:r>
          </w:p>
          <w:p w:rsidR="00E64F8D" w:rsidRPr="00437F35" w:rsidRDefault="00E64F8D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обучающиеся общеобразовательных организаций, являющиеся детьми,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(двухразовое питание);</w:t>
            </w:r>
          </w:p>
          <w:p w:rsidR="00E64F8D" w:rsidRPr="00437F35" w:rsidRDefault="00E64F8D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обучающиеся общеобразовательных организаций, являющиеся детьми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7" w:history="1">
              <w:r w:rsidRPr="00437F35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21.09.2022          № 647,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 обеспечиваются бесплатным завтраком и обедом (двухразовое питание) в период прохождения военной службы по мобилизации;</w:t>
            </w:r>
          </w:p>
          <w:p w:rsidR="00E64F8D" w:rsidRPr="00437F35" w:rsidRDefault="00E64F8D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 - военнослужащих,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 в период действия контракта о добровольном содействии в выполнении задач, возложенных на Вооруженные Силы Российской Федерации;</w:t>
            </w:r>
          </w:p>
          <w:p w:rsidR="00E64F8D" w:rsidRPr="00437F35" w:rsidRDefault="00E64F8D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 - военнослужащих, проходящих военную службу в Вооруженных Силах Российской Федерации по контракту, направленных для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а также проходящие военную службу по контракту в воинских частях, дислоцированных на территории Чувашской Республики, принимающие участие в специальной военной операции, обеспечиваются бесплатным завтраком и обедом (двухразовое питание) в период действия контракта;</w:t>
            </w:r>
          </w:p>
          <w:p w:rsidR="001515F1" w:rsidRPr="00437F35" w:rsidRDefault="00E64F8D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обучающиеся общеобразовательных организаций, являющиеся детьми граждан Российской Федерации, военнослужащих (мобилизованных лиц, добровольцев, военнослужащих по контракту),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обеспечиваются бесплатным завтраком и обедом (двухразовое питание).</w:t>
            </w:r>
          </w:p>
        </w:tc>
        <w:tc>
          <w:tcPr>
            <w:tcW w:w="3752" w:type="dxa"/>
          </w:tcPr>
          <w:p w:rsidR="001515F1" w:rsidRPr="00437F35" w:rsidRDefault="001352CD" w:rsidP="00437F35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города Чебоксары Чуваш</w:t>
            </w:r>
            <w:r w:rsidR="005D30E8"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ской Республики от 29.03.2023 № 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>1096 "Об утверждении Положения об организации питания обучающихся в муниципальных общеобразовательных организациях города Чебоксары".</w:t>
            </w:r>
          </w:p>
          <w:p w:rsidR="001515F1" w:rsidRPr="00437F35" w:rsidRDefault="001515F1" w:rsidP="00437F35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515F1" w:rsidRPr="00437F35" w:rsidTr="00964FE7">
        <w:tc>
          <w:tcPr>
            <w:tcW w:w="761" w:type="dxa"/>
          </w:tcPr>
          <w:p w:rsidR="001515F1" w:rsidRPr="00437F35" w:rsidRDefault="001515F1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</w:tcPr>
          <w:p w:rsidR="001515F1" w:rsidRPr="00437F35" w:rsidRDefault="001515F1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</w:t>
            </w:r>
          </w:p>
        </w:tc>
        <w:tc>
          <w:tcPr>
            <w:tcW w:w="6588" w:type="dxa"/>
          </w:tcPr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Дети лиц, проходящих военную службу в батальоне связи "Атал", сформированном в Чувашской Республике в период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</w:t>
            </w:r>
          </w:p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дети лиц, получивших увечья или иное повреждение здоровья в связи с прохождением военной службы, погибших (умерших) в период прохождения военной службы в батальоне связи "Атал", сформированном в Чувашской Республике в период специальной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</w:t>
            </w:r>
          </w:p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дети военнослужащих, лиц, проходящих службу в войсках национальной гвардии Российской Федерации, родившихся и (или) проживающи</w:t>
            </w:r>
            <w:r w:rsidR="00A304D5" w:rsidRPr="00437F35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 Республики, принимающих участие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</w:t>
            </w:r>
          </w:p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дети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 Республики, погибших (умерших) в результате участия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</w:t>
            </w:r>
          </w:p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дети военнослужащих, лиц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</w:t>
            </w:r>
          </w:p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дети добровольцев в период действия контракта о добровольном содействии в выполнении задач, возложенных на Вооруженные Силы Российской Федерации, их участия в специальной военной операции начиная с 24.02.2022, </w:t>
            </w:r>
          </w:p>
          <w:p w:rsidR="003C5002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дети лиц, проходящих военную службу по контракту, направленных из федерального казенного учреждения "Военный комиссариат Чувашской Республики" для участия в специальной военной операции на территориях Украины, Донецкой Народной Республики, Луганской Народной Республики с 24.02.2022, а также на территориях Запорожской области и Херсонской области с 30.09.2022, проживающи</w:t>
            </w:r>
            <w:r w:rsidR="00A304D5" w:rsidRPr="00437F35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Чувашской,</w:t>
            </w:r>
          </w:p>
          <w:p w:rsidR="001515F1" w:rsidRPr="00437F35" w:rsidRDefault="003C5002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дети лиц, военнослужащих (мобилизованных, добровольцев, контрактников), погибших (умерших) в результате участия в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30.09.2022.</w:t>
            </w:r>
          </w:p>
        </w:tc>
        <w:tc>
          <w:tcPr>
            <w:tcW w:w="3752" w:type="dxa"/>
          </w:tcPr>
          <w:p w:rsidR="001515F1" w:rsidRPr="00437F35" w:rsidRDefault="00CE0399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1515F1" w:rsidRPr="00437F35">
              <w:rPr>
                <w:rFonts w:ascii="PT Astra Serif" w:hAnsi="PT Astra Serif" w:cs="Times New Roman"/>
                <w:sz w:val="24"/>
                <w:szCs w:val="24"/>
              </w:rPr>
              <w:t>остановление администрации города Чебоксары Чувашской Республики от 07.10.2013 № 3206 "О плате, взимаемой с родителей (законных представителей) за присмотр и уход за детьми в муниципальных дошкольных образовательных</w:t>
            </w:r>
            <w:r w:rsidR="002E09F5"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организациях города Чебоксары"</w:t>
            </w:r>
            <w:r w:rsidR="003C5002"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:rsidR="001515F1" w:rsidRPr="00437F35" w:rsidRDefault="001515F1" w:rsidP="00437F35">
            <w:pPr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14A13" w:rsidRPr="00437F35" w:rsidTr="00964FE7">
        <w:tc>
          <w:tcPr>
            <w:tcW w:w="761" w:type="dxa"/>
          </w:tcPr>
          <w:p w:rsidR="00A14A13" w:rsidRPr="00437F35" w:rsidRDefault="00A14A13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14A13" w:rsidRPr="00437F35" w:rsidRDefault="00A14A13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Обеспечение бесплатными путевками в организации отдыха и оздоровления</w:t>
            </w:r>
          </w:p>
        </w:tc>
        <w:tc>
          <w:tcPr>
            <w:tcW w:w="6588" w:type="dxa"/>
          </w:tcPr>
          <w:p w:rsidR="00A14A13" w:rsidRPr="00437F35" w:rsidRDefault="00A14A13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Обучающиеся, осваивающие образовательные программы начального общего, основного общего и среднего общего образования, являющиеся членами семей участников специальной военной операции.</w:t>
            </w:r>
          </w:p>
        </w:tc>
        <w:tc>
          <w:tcPr>
            <w:tcW w:w="3752" w:type="dxa"/>
          </w:tcPr>
          <w:p w:rsidR="00A14A13" w:rsidRPr="00437F35" w:rsidRDefault="00A14A13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г. Чебоксары Чувашской Республики от 27.05.2015 № 1802 "Об утверждении Порядка зачисления детей на смену лагеря с дневным пребыванием детей (лагеря труда и отдыха) на базе образовательных организаций города Чебоксары в каникулярный период".</w:t>
            </w:r>
          </w:p>
          <w:p w:rsidR="00A14A13" w:rsidRPr="00437F35" w:rsidRDefault="00A14A13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14A13" w:rsidRPr="00437F35" w:rsidTr="00964FE7">
        <w:tc>
          <w:tcPr>
            <w:tcW w:w="761" w:type="dxa"/>
          </w:tcPr>
          <w:p w:rsidR="00A14A13" w:rsidRPr="00437F35" w:rsidRDefault="00A14A13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14A13" w:rsidRPr="00437F35" w:rsidRDefault="00A14A13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Предоставление первоочередного права для направления в дошкольное учреждение</w:t>
            </w:r>
          </w:p>
        </w:tc>
        <w:tc>
          <w:tcPr>
            <w:tcW w:w="6588" w:type="dxa"/>
          </w:tcPr>
          <w:p w:rsidR="00A14A13" w:rsidRPr="00437F35" w:rsidRDefault="00A14A13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Дети </w:t>
            </w:r>
            <w:r w:rsidR="00EA59C8" w:rsidRPr="00437F35">
              <w:rPr>
                <w:rFonts w:ascii="PT Astra Serif" w:hAnsi="PT Astra Serif" w:cs="Times New Roman"/>
                <w:sz w:val="24"/>
                <w:szCs w:val="24"/>
              </w:rPr>
              <w:t>участников специальной военной операции.</w:t>
            </w:r>
          </w:p>
        </w:tc>
        <w:tc>
          <w:tcPr>
            <w:tcW w:w="3752" w:type="dxa"/>
          </w:tcPr>
          <w:p w:rsidR="00A14A13" w:rsidRPr="00437F35" w:rsidRDefault="00A14A13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г. Чебоксары </w:t>
            </w:r>
            <w:r w:rsidR="004B1F3A" w:rsidRPr="00437F35">
              <w:rPr>
                <w:rFonts w:ascii="PT Astra Serif" w:hAnsi="PT Astra Serif" w:cs="Times New Roman"/>
                <w:sz w:val="24"/>
                <w:szCs w:val="24"/>
              </w:rPr>
              <w:t>Чувашской Республики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от 25.01.2023 № 230 "Об утверждении административного регламента администрации города Чебоксары предоставления муниципальной услуги "Прием заявлений, постановка на учет и направление детей в образовательные организации, реализующие образовательную программу дошкольного образования".</w:t>
            </w:r>
          </w:p>
        </w:tc>
      </w:tr>
      <w:tr w:rsidR="00EA59C8" w:rsidRPr="00437F35" w:rsidTr="00964FE7">
        <w:tc>
          <w:tcPr>
            <w:tcW w:w="761" w:type="dxa"/>
          </w:tcPr>
          <w:p w:rsidR="00EA59C8" w:rsidRPr="00437F35" w:rsidRDefault="00EA59C8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EA59C8" w:rsidRPr="00437F35" w:rsidRDefault="00EA59C8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занятий (кружки, секции и иные подобные занятия) по дополнительным образовательным (в том числе дошкольным) программам в муниципальных образовательных организациях города Чебоксары, осуществляющих образовательную деятельность по дополнительным образовательным программам.</w:t>
            </w:r>
          </w:p>
          <w:p w:rsidR="00EA59C8" w:rsidRPr="00437F35" w:rsidRDefault="00EA59C8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EA59C8" w:rsidRPr="00437F35" w:rsidRDefault="00EA59C8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определенных </w:t>
            </w:r>
            <w:hyperlink r:id="rId8" w:history="1">
              <w:r w:rsidRPr="00437F35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Главы Чувашской Республики от 10.10.2022 № 120 "О мерах поддержки членов семей участников специальной военной операции".</w:t>
            </w:r>
          </w:p>
          <w:p w:rsidR="00EA59C8" w:rsidRPr="00437F35" w:rsidRDefault="00EA59C8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EA59C8" w:rsidRPr="00437F35" w:rsidRDefault="00EA59C8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г. Чебоксары Чувашской Республики от 07.02.2024 № 302 "О мерах поддержки членов семей участников специальной военной операции".</w:t>
            </w:r>
          </w:p>
          <w:p w:rsidR="00EA59C8" w:rsidRPr="00437F35" w:rsidRDefault="00EA59C8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199B" w:rsidRPr="00437F35" w:rsidTr="00964FE7">
        <w:tc>
          <w:tcPr>
            <w:tcW w:w="761" w:type="dxa"/>
          </w:tcPr>
          <w:p w:rsidR="00A0199B" w:rsidRPr="00437F35" w:rsidRDefault="00A0199B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A0199B" w:rsidRPr="00437F35" w:rsidRDefault="00A0199B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имущества, находящегося в муниципальной собственности города Чебоксары, в связи с частичной мобилизацией.</w:t>
            </w:r>
          </w:p>
          <w:p w:rsidR="00A0199B" w:rsidRPr="00437F35" w:rsidRDefault="00A0199B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6588" w:type="dxa"/>
          </w:tcPr>
          <w:p w:rsidR="00A0199B" w:rsidRPr="00437F35" w:rsidRDefault="00A0199B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3752" w:type="dxa"/>
          </w:tcPr>
          <w:p w:rsidR="00A0199B" w:rsidRPr="00437F35" w:rsidRDefault="00A0199B" w:rsidP="00437F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37F35">
              <w:rPr>
                <w:rFonts w:ascii="PT Astra Serif" w:hAnsi="PT Astra Serif" w:cs="PT Astra Serif"/>
                <w:sz w:val="24"/>
                <w:szCs w:val="24"/>
              </w:rPr>
              <w:t>Постановление администрации г. Чебоксары Чувашской Республики от 24.01.2023 № 195 "О предоставлении отсрочки уплаты арендной платы по договорам аренды имущества, находящегося в муниципальной собственности города Чебоксары, в связи с частичной мобилизацией".</w:t>
            </w:r>
          </w:p>
          <w:p w:rsidR="00A0199B" w:rsidRPr="00437F35" w:rsidRDefault="00A0199B" w:rsidP="00437F35">
            <w:pPr>
              <w:autoSpaceDE w:val="0"/>
              <w:autoSpaceDN w:val="0"/>
              <w:adjustRightInd w:val="0"/>
              <w:ind w:firstLine="2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00793" w:rsidRPr="00437F35" w:rsidTr="00964FE7">
        <w:tc>
          <w:tcPr>
            <w:tcW w:w="761" w:type="dxa"/>
          </w:tcPr>
          <w:p w:rsidR="00600793" w:rsidRPr="00437F35" w:rsidRDefault="00600793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600793" w:rsidRPr="00437F35" w:rsidRDefault="00600793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Возмещение понесенных затрат на организацию мероприятий, связанных с захоронением военнослужащих, лиц, проходивших службу в войсках национальной гвардии Российской Федерации и имевших специальное звание полиции, родившихся и (или) проживавших на территории Чувашской Республики,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с 24.02.2022.</w:t>
            </w:r>
          </w:p>
        </w:tc>
        <w:tc>
          <w:tcPr>
            <w:tcW w:w="6588" w:type="dxa"/>
          </w:tcPr>
          <w:p w:rsidR="00600793" w:rsidRPr="00437F35" w:rsidRDefault="00600793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Семьи участников специальной военной операции.</w:t>
            </w:r>
          </w:p>
        </w:tc>
        <w:tc>
          <w:tcPr>
            <w:tcW w:w="3752" w:type="dxa"/>
          </w:tcPr>
          <w:p w:rsidR="00600793" w:rsidRPr="00437F35" w:rsidRDefault="00600793" w:rsidP="00437F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37F35">
              <w:rPr>
                <w:rFonts w:ascii="PT Astra Serif" w:hAnsi="PT Astra Serif" w:cs="PT Astra Serif"/>
                <w:sz w:val="24"/>
                <w:szCs w:val="24"/>
              </w:rPr>
              <w:t>Постановление администрации г. Чебоксары Чувашской Республики от 31.08.2021 № 1568</w:t>
            </w:r>
          </w:p>
          <w:p w:rsidR="00600793" w:rsidRPr="00437F35" w:rsidRDefault="00600793" w:rsidP="00437F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37F35">
              <w:rPr>
                <w:rFonts w:ascii="PT Astra Serif" w:hAnsi="PT Astra Serif" w:cs="PT Astra Serif"/>
                <w:sz w:val="24"/>
                <w:szCs w:val="24"/>
              </w:rPr>
              <w:t>"Об утверждении муниципальной программы города Чебоксары "Социальная поддержка граждан города Чебоксары".</w:t>
            </w:r>
          </w:p>
        </w:tc>
      </w:tr>
      <w:tr w:rsidR="00380D4E" w:rsidRPr="00437F35" w:rsidTr="00964FE7">
        <w:tc>
          <w:tcPr>
            <w:tcW w:w="761" w:type="dxa"/>
          </w:tcPr>
          <w:p w:rsidR="00380D4E" w:rsidRPr="00437F35" w:rsidRDefault="0057141B" w:rsidP="00437F35">
            <w:pPr>
              <w:ind w:firstLine="284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380D4E" w:rsidRPr="00437F35" w:rsidRDefault="00380D4E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Предоставление земельных участков в собственность бесплатно</w:t>
            </w:r>
          </w:p>
          <w:p w:rsidR="00380D4E" w:rsidRPr="00437F35" w:rsidRDefault="00380D4E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588" w:type="dxa"/>
          </w:tcPr>
          <w:p w:rsidR="00380D4E" w:rsidRPr="00437F35" w:rsidRDefault="00380D4E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>Военнослужащие, лица, заключившие контракт о пребывании в добровольческом формировании, содействующее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      </w:r>
          </w:p>
          <w:p w:rsidR="00380D4E" w:rsidRPr="00437F35" w:rsidRDefault="00380D4E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военнослужащих и лиц, указанные в </w:t>
            </w:r>
            <w:hyperlink w:anchor="Par0" w:history="1">
              <w:r w:rsidRPr="00437F35">
                <w:rPr>
                  <w:rFonts w:ascii="PT Astra Serif" w:hAnsi="PT Astra Serif" w:cs="Times New Roman"/>
                  <w:sz w:val="24"/>
                  <w:szCs w:val="24"/>
                </w:rPr>
                <w:t>абзаце втором</w:t>
              </w:r>
            </w:hyperlink>
            <w:r w:rsidRPr="00437F35">
              <w:rPr>
                <w:rFonts w:ascii="PT Astra Serif" w:hAnsi="PT Astra Serif" w:cs="Times New Roman"/>
                <w:sz w:val="24"/>
                <w:szCs w:val="24"/>
              </w:rPr>
              <w:t xml:space="preserve"> части 1 статьи 3 </w:t>
            </w:r>
            <w:r w:rsidRPr="00437F35">
              <w:rPr>
                <w:rFonts w:ascii="PT Astra Serif" w:hAnsi="PT Astra Serif" w:cs="PT Astra Serif"/>
                <w:sz w:val="24"/>
                <w:szCs w:val="24"/>
              </w:rPr>
              <w:t>Закон Чувашской Республики от 23.11.2023 № 82 "О предоставлении земельных участков отдельным категориям граждан в собственность бесплатно на территории Чувашской Республики"</w:t>
            </w:r>
            <w:r w:rsidRPr="00437F35">
              <w:rPr>
                <w:rFonts w:ascii="PT Astra Serif" w:hAnsi="PT Astra Serif" w:cs="Times New Roman"/>
                <w:sz w:val="24"/>
                <w:szCs w:val="24"/>
              </w:rPr>
              <w:t>, погибших (умерших) вследствие увечья (ранения, травмы, контузии) или заболевания, полученных ими в ходе участия в специальной военной операции (далее - член (члены) семьи погибшего (умершего) участника специальной военной операции).</w:t>
            </w:r>
          </w:p>
          <w:p w:rsidR="00380D4E" w:rsidRPr="00437F35" w:rsidRDefault="00380D4E" w:rsidP="00437F35">
            <w:pPr>
              <w:ind w:firstLine="28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380D4E" w:rsidRPr="00437F35" w:rsidRDefault="00380D4E" w:rsidP="00437F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37F35">
              <w:rPr>
                <w:rFonts w:ascii="PT Astra Serif" w:hAnsi="PT Astra Serif" w:cs="PT Astra Serif"/>
                <w:sz w:val="24"/>
                <w:szCs w:val="24"/>
              </w:rPr>
              <w:t>Постановление администрации г. Чебоксары Чувашской Республики от 01.08.2024 № 2431</w:t>
            </w:r>
          </w:p>
          <w:p w:rsidR="00380D4E" w:rsidRPr="00437F35" w:rsidRDefault="00380D4E" w:rsidP="00437F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37F35">
              <w:rPr>
                <w:rFonts w:ascii="PT Astra Serif" w:hAnsi="PT Astra Serif" w:cs="PT Astra Serif"/>
                <w:sz w:val="24"/>
                <w:szCs w:val="24"/>
              </w:rPr>
              <w:t>"Об утверждении административного регламента администрации города Чебоксары предоставления муниципальной услуги "Предоставление гражданам земельных участков в соответствии с Законом Чувашской Республики от 23.11.2023 № 82 в собственность бесплатно"</w:t>
            </w:r>
            <w:r w:rsidR="0057141B" w:rsidRPr="00437F35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380D4E" w:rsidRPr="00437F35" w:rsidRDefault="00380D4E" w:rsidP="00437F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5C02D0" w:rsidRPr="00437F35" w:rsidRDefault="005C02D0" w:rsidP="00437F35">
      <w:pPr>
        <w:spacing w:after="0" w:line="240" w:lineRule="auto"/>
        <w:ind w:firstLine="284"/>
        <w:rPr>
          <w:rFonts w:ascii="PT Astra Serif" w:hAnsi="PT Astra Serif" w:cs="Times New Roman"/>
          <w:sz w:val="24"/>
          <w:szCs w:val="24"/>
        </w:rPr>
      </w:pPr>
    </w:p>
    <w:sectPr w:rsidR="005C02D0" w:rsidRPr="00437F35" w:rsidSect="005C02D0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26" w:rsidRDefault="001D5826" w:rsidP="00E30BD9">
      <w:pPr>
        <w:spacing w:after="0" w:line="240" w:lineRule="auto"/>
      </w:pPr>
      <w:r>
        <w:separator/>
      </w:r>
    </w:p>
  </w:endnote>
  <w:endnote w:type="continuationSeparator" w:id="0">
    <w:p w:rsidR="001D5826" w:rsidRDefault="001D5826" w:rsidP="00E3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26" w:rsidRDefault="001D5826" w:rsidP="00E30BD9">
      <w:pPr>
        <w:spacing w:after="0" w:line="240" w:lineRule="auto"/>
      </w:pPr>
      <w:r>
        <w:separator/>
      </w:r>
    </w:p>
  </w:footnote>
  <w:footnote w:type="continuationSeparator" w:id="0">
    <w:p w:rsidR="001D5826" w:rsidRDefault="001D5826" w:rsidP="00E3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81951"/>
      <w:docPartObj>
        <w:docPartGallery w:val="Page Numbers (Top of Page)"/>
        <w:docPartUnique/>
      </w:docPartObj>
    </w:sdtPr>
    <w:sdtContent>
      <w:p w:rsidR="00E76CFC" w:rsidRDefault="00CB0901">
        <w:pPr>
          <w:pStyle w:val="ab"/>
          <w:jc w:val="center"/>
        </w:pPr>
        <w:r>
          <w:fldChar w:fldCharType="begin"/>
        </w:r>
        <w:r w:rsidR="00E76CFC">
          <w:instrText>PAGE   \* MERGEFORMAT</w:instrText>
        </w:r>
        <w:r>
          <w:fldChar w:fldCharType="separate"/>
        </w:r>
        <w:r w:rsidR="001D5826">
          <w:rPr>
            <w:noProof/>
          </w:rPr>
          <w:t>1</w:t>
        </w:r>
        <w:r>
          <w:fldChar w:fldCharType="end"/>
        </w:r>
      </w:p>
    </w:sdtContent>
  </w:sdt>
  <w:p w:rsidR="00E76CFC" w:rsidRDefault="00E76CF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02D0"/>
    <w:rsid w:val="00001FFF"/>
    <w:rsid w:val="0001533B"/>
    <w:rsid w:val="0002706F"/>
    <w:rsid w:val="0003310B"/>
    <w:rsid w:val="000379CC"/>
    <w:rsid w:val="0004473D"/>
    <w:rsid w:val="000462DC"/>
    <w:rsid w:val="00051C4A"/>
    <w:rsid w:val="00056D29"/>
    <w:rsid w:val="000611F1"/>
    <w:rsid w:val="00061823"/>
    <w:rsid w:val="000671B3"/>
    <w:rsid w:val="000710AA"/>
    <w:rsid w:val="000716C0"/>
    <w:rsid w:val="00082205"/>
    <w:rsid w:val="000A0741"/>
    <w:rsid w:val="000A0E89"/>
    <w:rsid w:val="000A24C9"/>
    <w:rsid w:val="000A5844"/>
    <w:rsid w:val="000A5A8C"/>
    <w:rsid w:val="000B2E30"/>
    <w:rsid w:val="000B4D69"/>
    <w:rsid w:val="000B52A6"/>
    <w:rsid w:val="000D6407"/>
    <w:rsid w:val="000E1137"/>
    <w:rsid w:val="000E25D3"/>
    <w:rsid w:val="000E2F52"/>
    <w:rsid w:val="000E3758"/>
    <w:rsid w:val="000F023F"/>
    <w:rsid w:val="000F05A7"/>
    <w:rsid w:val="000F0F2A"/>
    <w:rsid w:val="001039C2"/>
    <w:rsid w:val="0011313A"/>
    <w:rsid w:val="001176D0"/>
    <w:rsid w:val="001177CC"/>
    <w:rsid w:val="001252AD"/>
    <w:rsid w:val="00125582"/>
    <w:rsid w:val="0012596D"/>
    <w:rsid w:val="00126029"/>
    <w:rsid w:val="00130AC1"/>
    <w:rsid w:val="00130DA5"/>
    <w:rsid w:val="00131472"/>
    <w:rsid w:val="00134419"/>
    <w:rsid w:val="001352CD"/>
    <w:rsid w:val="00136FC9"/>
    <w:rsid w:val="00141E74"/>
    <w:rsid w:val="001451A0"/>
    <w:rsid w:val="00147A45"/>
    <w:rsid w:val="001515F1"/>
    <w:rsid w:val="001525D5"/>
    <w:rsid w:val="00152D56"/>
    <w:rsid w:val="00155F07"/>
    <w:rsid w:val="00157218"/>
    <w:rsid w:val="00162332"/>
    <w:rsid w:val="00162EDF"/>
    <w:rsid w:val="00181CFA"/>
    <w:rsid w:val="0018482E"/>
    <w:rsid w:val="0018538D"/>
    <w:rsid w:val="00187F88"/>
    <w:rsid w:val="001934D2"/>
    <w:rsid w:val="00196FA5"/>
    <w:rsid w:val="00197B3F"/>
    <w:rsid w:val="001B6CED"/>
    <w:rsid w:val="001C1A84"/>
    <w:rsid w:val="001C422C"/>
    <w:rsid w:val="001D2A8C"/>
    <w:rsid w:val="001D3145"/>
    <w:rsid w:val="001D5826"/>
    <w:rsid w:val="001E2416"/>
    <w:rsid w:val="001E4233"/>
    <w:rsid w:val="001E74EF"/>
    <w:rsid w:val="001E7E38"/>
    <w:rsid w:val="001F2947"/>
    <w:rsid w:val="00214DD7"/>
    <w:rsid w:val="0021781E"/>
    <w:rsid w:val="00221CCB"/>
    <w:rsid w:val="002303A9"/>
    <w:rsid w:val="002317C0"/>
    <w:rsid w:val="00233795"/>
    <w:rsid w:val="00237F54"/>
    <w:rsid w:val="002403A8"/>
    <w:rsid w:val="00250B59"/>
    <w:rsid w:val="0025167E"/>
    <w:rsid w:val="00253A53"/>
    <w:rsid w:val="0025553B"/>
    <w:rsid w:val="00256DB8"/>
    <w:rsid w:val="00257A1E"/>
    <w:rsid w:val="0026377D"/>
    <w:rsid w:val="00280848"/>
    <w:rsid w:val="002A74F3"/>
    <w:rsid w:val="002B1D16"/>
    <w:rsid w:val="002B5F31"/>
    <w:rsid w:val="002D095B"/>
    <w:rsid w:val="002D3B6D"/>
    <w:rsid w:val="002D522A"/>
    <w:rsid w:val="002E09F5"/>
    <w:rsid w:val="002E139A"/>
    <w:rsid w:val="002E5991"/>
    <w:rsid w:val="002F6E3F"/>
    <w:rsid w:val="00301CB7"/>
    <w:rsid w:val="003153FB"/>
    <w:rsid w:val="00316F4B"/>
    <w:rsid w:val="00320D8B"/>
    <w:rsid w:val="00321BBA"/>
    <w:rsid w:val="003223BF"/>
    <w:rsid w:val="00346893"/>
    <w:rsid w:val="003510B0"/>
    <w:rsid w:val="00351946"/>
    <w:rsid w:val="00352CF0"/>
    <w:rsid w:val="003561EA"/>
    <w:rsid w:val="00356889"/>
    <w:rsid w:val="0036107E"/>
    <w:rsid w:val="00370798"/>
    <w:rsid w:val="00380525"/>
    <w:rsid w:val="00380D4E"/>
    <w:rsid w:val="00383189"/>
    <w:rsid w:val="00392F40"/>
    <w:rsid w:val="003A72FE"/>
    <w:rsid w:val="003B17A6"/>
    <w:rsid w:val="003B2332"/>
    <w:rsid w:val="003B72BE"/>
    <w:rsid w:val="003C2688"/>
    <w:rsid w:val="003C5002"/>
    <w:rsid w:val="003D21E6"/>
    <w:rsid w:val="003D23D3"/>
    <w:rsid w:val="003D3FD7"/>
    <w:rsid w:val="003D4199"/>
    <w:rsid w:val="003D5734"/>
    <w:rsid w:val="003E0EB6"/>
    <w:rsid w:val="003E106C"/>
    <w:rsid w:val="003E7C66"/>
    <w:rsid w:val="003F057F"/>
    <w:rsid w:val="003F3AD3"/>
    <w:rsid w:val="003F429E"/>
    <w:rsid w:val="003F54BB"/>
    <w:rsid w:val="00401F49"/>
    <w:rsid w:val="00402A8E"/>
    <w:rsid w:val="00404DDA"/>
    <w:rsid w:val="0040698D"/>
    <w:rsid w:val="00411A2E"/>
    <w:rsid w:val="00414D6D"/>
    <w:rsid w:val="00422830"/>
    <w:rsid w:val="004337CD"/>
    <w:rsid w:val="00435418"/>
    <w:rsid w:val="0043583D"/>
    <w:rsid w:val="004378A6"/>
    <w:rsid w:val="00437F35"/>
    <w:rsid w:val="00444FFF"/>
    <w:rsid w:val="00450744"/>
    <w:rsid w:val="00454B1A"/>
    <w:rsid w:val="0046192B"/>
    <w:rsid w:val="004621F9"/>
    <w:rsid w:val="00463C90"/>
    <w:rsid w:val="00471885"/>
    <w:rsid w:val="004721AC"/>
    <w:rsid w:val="0047238D"/>
    <w:rsid w:val="0047413C"/>
    <w:rsid w:val="0048164D"/>
    <w:rsid w:val="00484C4D"/>
    <w:rsid w:val="0048700F"/>
    <w:rsid w:val="0049053A"/>
    <w:rsid w:val="00491E03"/>
    <w:rsid w:val="00494AD0"/>
    <w:rsid w:val="004B0511"/>
    <w:rsid w:val="004B1F3A"/>
    <w:rsid w:val="004B2653"/>
    <w:rsid w:val="004B27BF"/>
    <w:rsid w:val="004C2FFA"/>
    <w:rsid w:val="004C421A"/>
    <w:rsid w:val="004C4F0D"/>
    <w:rsid w:val="004C7BB1"/>
    <w:rsid w:val="004D03B1"/>
    <w:rsid w:val="004D5452"/>
    <w:rsid w:val="004D59F5"/>
    <w:rsid w:val="004E0685"/>
    <w:rsid w:val="004E44C3"/>
    <w:rsid w:val="005004DA"/>
    <w:rsid w:val="005032F6"/>
    <w:rsid w:val="00504CFC"/>
    <w:rsid w:val="00504F09"/>
    <w:rsid w:val="0051181A"/>
    <w:rsid w:val="00511F26"/>
    <w:rsid w:val="005201E3"/>
    <w:rsid w:val="00531CD1"/>
    <w:rsid w:val="00532A67"/>
    <w:rsid w:val="00533DAE"/>
    <w:rsid w:val="00535F60"/>
    <w:rsid w:val="005500A5"/>
    <w:rsid w:val="005532F7"/>
    <w:rsid w:val="00553674"/>
    <w:rsid w:val="005575BB"/>
    <w:rsid w:val="00564D2D"/>
    <w:rsid w:val="00566A84"/>
    <w:rsid w:val="00570CBB"/>
    <w:rsid w:val="0057141B"/>
    <w:rsid w:val="00572FE4"/>
    <w:rsid w:val="00574F73"/>
    <w:rsid w:val="00577A67"/>
    <w:rsid w:val="005802A2"/>
    <w:rsid w:val="005840D5"/>
    <w:rsid w:val="00585864"/>
    <w:rsid w:val="00595A58"/>
    <w:rsid w:val="005A1EE0"/>
    <w:rsid w:val="005A2867"/>
    <w:rsid w:val="005A5321"/>
    <w:rsid w:val="005A68F3"/>
    <w:rsid w:val="005B15AF"/>
    <w:rsid w:val="005C02D0"/>
    <w:rsid w:val="005D30E8"/>
    <w:rsid w:val="005D5F43"/>
    <w:rsid w:val="005E0176"/>
    <w:rsid w:val="005E1E55"/>
    <w:rsid w:val="005E2257"/>
    <w:rsid w:val="005F35B8"/>
    <w:rsid w:val="005F3A47"/>
    <w:rsid w:val="005F6A32"/>
    <w:rsid w:val="005F7B19"/>
    <w:rsid w:val="0060063D"/>
    <w:rsid w:val="00600793"/>
    <w:rsid w:val="0060466B"/>
    <w:rsid w:val="00605C4C"/>
    <w:rsid w:val="00606F5A"/>
    <w:rsid w:val="00612D65"/>
    <w:rsid w:val="0061754E"/>
    <w:rsid w:val="006229A2"/>
    <w:rsid w:val="00623B32"/>
    <w:rsid w:val="00624885"/>
    <w:rsid w:val="00626B32"/>
    <w:rsid w:val="006402DC"/>
    <w:rsid w:val="00640486"/>
    <w:rsid w:val="00651212"/>
    <w:rsid w:val="006520A0"/>
    <w:rsid w:val="00656F81"/>
    <w:rsid w:val="006654B5"/>
    <w:rsid w:val="00667324"/>
    <w:rsid w:val="006678C0"/>
    <w:rsid w:val="0067019A"/>
    <w:rsid w:val="00674975"/>
    <w:rsid w:val="00676EA2"/>
    <w:rsid w:val="006771C0"/>
    <w:rsid w:val="00693F69"/>
    <w:rsid w:val="00694BE2"/>
    <w:rsid w:val="006A1CB9"/>
    <w:rsid w:val="006A2045"/>
    <w:rsid w:val="006B08B8"/>
    <w:rsid w:val="006B28FD"/>
    <w:rsid w:val="006B5898"/>
    <w:rsid w:val="006C15FD"/>
    <w:rsid w:val="006D77CA"/>
    <w:rsid w:val="006E5038"/>
    <w:rsid w:val="006E5DCC"/>
    <w:rsid w:val="006F1BAF"/>
    <w:rsid w:val="0070239B"/>
    <w:rsid w:val="0070568E"/>
    <w:rsid w:val="00711198"/>
    <w:rsid w:val="007172E3"/>
    <w:rsid w:val="00721B4E"/>
    <w:rsid w:val="0072504F"/>
    <w:rsid w:val="00726E19"/>
    <w:rsid w:val="00737101"/>
    <w:rsid w:val="0073748A"/>
    <w:rsid w:val="007447E4"/>
    <w:rsid w:val="00745B1A"/>
    <w:rsid w:val="0075085E"/>
    <w:rsid w:val="0075110B"/>
    <w:rsid w:val="00751503"/>
    <w:rsid w:val="007546A9"/>
    <w:rsid w:val="00760135"/>
    <w:rsid w:val="0076110E"/>
    <w:rsid w:val="00766955"/>
    <w:rsid w:val="00771711"/>
    <w:rsid w:val="0078553A"/>
    <w:rsid w:val="00792403"/>
    <w:rsid w:val="00792455"/>
    <w:rsid w:val="00796C05"/>
    <w:rsid w:val="007A11DA"/>
    <w:rsid w:val="007A50D9"/>
    <w:rsid w:val="007A6886"/>
    <w:rsid w:val="007B3AD5"/>
    <w:rsid w:val="007C3521"/>
    <w:rsid w:val="007C4753"/>
    <w:rsid w:val="007D25F2"/>
    <w:rsid w:val="007D4B70"/>
    <w:rsid w:val="007D75C0"/>
    <w:rsid w:val="007E6C86"/>
    <w:rsid w:val="007F288A"/>
    <w:rsid w:val="007F325C"/>
    <w:rsid w:val="00800B8E"/>
    <w:rsid w:val="00803549"/>
    <w:rsid w:val="008062B5"/>
    <w:rsid w:val="00810827"/>
    <w:rsid w:val="008206B6"/>
    <w:rsid w:val="008209AA"/>
    <w:rsid w:val="00823E97"/>
    <w:rsid w:val="00836587"/>
    <w:rsid w:val="00840DF6"/>
    <w:rsid w:val="00842170"/>
    <w:rsid w:val="00847A71"/>
    <w:rsid w:val="00855CF2"/>
    <w:rsid w:val="008630D4"/>
    <w:rsid w:val="00864833"/>
    <w:rsid w:val="00872472"/>
    <w:rsid w:val="008733D7"/>
    <w:rsid w:val="00886B54"/>
    <w:rsid w:val="00892F97"/>
    <w:rsid w:val="008A314E"/>
    <w:rsid w:val="008B1295"/>
    <w:rsid w:val="008B3473"/>
    <w:rsid w:val="008C2572"/>
    <w:rsid w:val="008C7F9D"/>
    <w:rsid w:val="008D3692"/>
    <w:rsid w:val="008D49AB"/>
    <w:rsid w:val="008D6587"/>
    <w:rsid w:val="008D6A5F"/>
    <w:rsid w:val="008E4FB9"/>
    <w:rsid w:val="008F16F8"/>
    <w:rsid w:val="008F282B"/>
    <w:rsid w:val="008F38B5"/>
    <w:rsid w:val="008F6CF9"/>
    <w:rsid w:val="00902FE5"/>
    <w:rsid w:val="009051FB"/>
    <w:rsid w:val="0091758E"/>
    <w:rsid w:val="00922A0E"/>
    <w:rsid w:val="00952963"/>
    <w:rsid w:val="00954365"/>
    <w:rsid w:val="00956418"/>
    <w:rsid w:val="00957E35"/>
    <w:rsid w:val="00960550"/>
    <w:rsid w:val="009617AC"/>
    <w:rsid w:val="00962725"/>
    <w:rsid w:val="00962738"/>
    <w:rsid w:val="00964D05"/>
    <w:rsid w:val="00964FE7"/>
    <w:rsid w:val="00965EF3"/>
    <w:rsid w:val="00981C25"/>
    <w:rsid w:val="00981FF2"/>
    <w:rsid w:val="009922FA"/>
    <w:rsid w:val="00996B5C"/>
    <w:rsid w:val="009A63DC"/>
    <w:rsid w:val="009B46A8"/>
    <w:rsid w:val="009B6295"/>
    <w:rsid w:val="009C140D"/>
    <w:rsid w:val="009C1906"/>
    <w:rsid w:val="009C226F"/>
    <w:rsid w:val="009C38F1"/>
    <w:rsid w:val="009C547B"/>
    <w:rsid w:val="009D2E1A"/>
    <w:rsid w:val="009E3860"/>
    <w:rsid w:val="009F0C47"/>
    <w:rsid w:val="009F0EC5"/>
    <w:rsid w:val="009F749E"/>
    <w:rsid w:val="00A00ED8"/>
    <w:rsid w:val="00A015D6"/>
    <w:rsid w:val="00A0199B"/>
    <w:rsid w:val="00A06843"/>
    <w:rsid w:val="00A14A13"/>
    <w:rsid w:val="00A16241"/>
    <w:rsid w:val="00A174D0"/>
    <w:rsid w:val="00A27D5F"/>
    <w:rsid w:val="00A304D5"/>
    <w:rsid w:val="00A30928"/>
    <w:rsid w:val="00A35A8F"/>
    <w:rsid w:val="00A41372"/>
    <w:rsid w:val="00A417C8"/>
    <w:rsid w:val="00A424FF"/>
    <w:rsid w:val="00A45C30"/>
    <w:rsid w:val="00A533AC"/>
    <w:rsid w:val="00A53401"/>
    <w:rsid w:val="00A55FCA"/>
    <w:rsid w:val="00A6496E"/>
    <w:rsid w:val="00A73451"/>
    <w:rsid w:val="00A8185B"/>
    <w:rsid w:val="00A87C6A"/>
    <w:rsid w:val="00A94A5E"/>
    <w:rsid w:val="00AB2D1D"/>
    <w:rsid w:val="00AC515E"/>
    <w:rsid w:val="00AC659C"/>
    <w:rsid w:val="00AC7EAA"/>
    <w:rsid w:val="00AD4192"/>
    <w:rsid w:val="00AD5A9F"/>
    <w:rsid w:val="00AD627E"/>
    <w:rsid w:val="00AD7E33"/>
    <w:rsid w:val="00AE100A"/>
    <w:rsid w:val="00AF2FD7"/>
    <w:rsid w:val="00AF398E"/>
    <w:rsid w:val="00B04ED0"/>
    <w:rsid w:val="00B126AC"/>
    <w:rsid w:val="00B147AE"/>
    <w:rsid w:val="00B21BB4"/>
    <w:rsid w:val="00B24F06"/>
    <w:rsid w:val="00B31738"/>
    <w:rsid w:val="00B40F39"/>
    <w:rsid w:val="00B41119"/>
    <w:rsid w:val="00B46C23"/>
    <w:rsid w:val="00B57511"/>
    <w:rsid w:val="00B63900"/>
    <w:rsid w:val="00B71FA7"/>
    <w:rsid w:val="00B73598"/>
    <w:rsid w:val="00B83DAE"/>
    <w:rsid w:val="00B85CEC"/>
    <w:rsid w:val="00B93032"/>
    <w:rsid w:val="00BA01BF"/>
    <w:rsid w:val="00BA7649"/>
    <w:rsid w:val="00BB7F00"/>
    <w:rsid w:val="00BC42B4"/>
    <w:rsid w:val="00BF0B8A"/>
    <w:rsid w:val="00BF2C92"/>
    <w:rsid w:val="00BF52E5"/>
    <w:rsid w:val="00BF6FAF"/>
    <w:rsid w:val="00C0000F"/>
    <w:rsid w:val="00C03B7A"/>
    <w:rsid w:val="00C04306"/>
    <w:rsid w:val="00C053BA"/>
    <w:rsid w:val="00C054B8"/>
    <w:rsid w:val="00C30742"/>
    <w:rsid w:val="00C64AA6"/>
    <w:rsid w:val="00C714C1"/>
    <w:rsid w:val="00C723DF"/>
    <w:rsid w:val="00C8105C"/>
    <w:rsid w:val="00C83506"/>
    <w:rsid w:val="00C84296"/>
    <w:rsid w:val="00C85D53"/>
    <w:rsid w:val="00C863CA"/>
    <w:rsid w:val="00C91DA7"/>
    <w:rsid w:val="00C9470F"/>
    <w:rsid w:val="00C960D7"/>
    <w:rsid w:val="00CA2976"/>
    <w:rsid w:val="00CA65F3"/>
    <w:rsid w:val="00CA7A63"/>
    <w:rsid w:val="00CB085C"/>
    <w:rsid w:val="00CB0901"/>
    <w:rsid w:val="00CB1C72"/>
    <w:rsid w:val="00CB2055"/>
    <w:rsid w:val="00CC22F1"/>
    <w:rsid w:val="00CC3953"/>
    <w:rsid w:val="00CC40ED"/>
    <w:rsid w:val="00CC45EB"/>
    <w:rsid w:val="00CC5E49"/>
    <w:rsid w:val="00CC7AC4"/>
    <w:rsid w:val="00CE0399"/>
    <w:rsid w:val="00CE56C3"/>
    <w:rsid w:val="00CF3470"/>
    <w:rsid w:val="00D00759"/>
    <w:rsid w:val="00D12B6D"/>
    <w:rsid w:val="00D138A7"/>
    <w:rsid w:val="00D23926"/>
    <w:rsid w:val="00D24757"/>
    <w:rsid w:val="00D258F1"/>
    <w:rsid w:val="00D32C02"/>
    <w:rsid w:val="00D32D95"/>
    <w:rsid w:val="00D33348"/>
    <w:rsid w:val="00D40564"/>
    <w:rsid w:val="00D42DEF"/>
    <w:rsid w:val="00D44769"/>
    <w:rsid w:val="00D46300"/>
    <w:rsid w:val="00D50286"/>
    <w:rsid w:val="00D57338"/>
    <w:rsid w:val="00D7638F"/>
    <w:rsid w:val="00D76801"/>
    <w:rsid w:val="00D83FF2"/>
    <w:rsid w:val="00DA06EE"/>
    <w:rsid w:val="00DA1C3E"/>
    <w:rsid w:val="00DA4595"/>
    <w:rsid w:val="00DB1EA5"/>
    <w:rsid w:val="00DC0F13"/>
    <w:rsid w:val="00DC7E1B"/>
    <w:rsid w:val="00DD4C22"/>
    <w:rsid w:val="00DF3B41"/>
    <w:rsid w:val="00DF6C16"/>
    <w:rsid w:val="00E00878"/>
    <w:rsid w:val="00E11917"/>
    <w:rsid w:val="00E11C44"/>
    <w:rsid w:val="00E14917"/>
    <w:rsid w:val="00E17834"/>
    <w:rsid w:val="00E17A1F"/>
    <w:rsid w:val="00E2487C"/>
    <w:rsid w:val="00E3069C"/>
    <w:rsid w:val="00E30BD9"/>
    <w:rsid w:val="00E30D99"/>
    <w:rsid w:val="00E3112B"/>
    <w:rsid w:val="00E3255F"/>
    <w:rsid w:val="00E36D2E"/>
    <w:rsid w:val="00E37E66"/>
    <w:rsid w:val="00E42E69"/>
    <w:rsid w:val="00E44790"/>
    <w:rsid w:val="00E64F8D"/>
    <w:rsid w:val="00E67B74"/>
    <w:rsid w:val="00E70C19"/>
    <w:rsid w:val="00E7188A"/>
    <w:rsid w:val="00E76CFC"/>
    <w:rsid w:val="00E836A7"/>
    <w:rsid w:val="00E84F82"/>
    <w:rsid w:val="00E95972"/>
    <w:rsid w:val="00EA3E5D"/>
    <w:rsid w:val="00EA59C8"/>
    <w:rsid w:val="00EB0784"/>
    <w:rsid w:val="00EB127F"/>
    <w:rsid w:val="00EB3239"/>
    <w:rsid w:val="00EB7DAB"/>
    <w:rsid w:val="00EC1F3D"/>
    <w:rsid w:val="00EC4B9C"/>
    <w:rsid w:val="00ED2348"/>
    <w:rsid w:val="00EE627C"/>
    <w:rsid w:val="00EF0277"/>
    <w:rsid w:val="00EF3B84"/>
    <w:rsid w:val="00F00510"/>
    <w:rsid w:val="00F0163F"/>
    <w:rsid w:val="00F04E8D"/>
    <w:rsid w:val="00F06820"/>
    <w:rsid w:val="00F12C1B"/>
    <w:rsid w:val="00F170E8"/>
    <w:rsid w:val="00F2111C"/>
    <w:rsid w:val="00F23074"/>
    <w:rsid w:val="00F237BB"/>
    <w:rsid w:val="00F27FA0"/>
    <w:rsid w:val="00F37570"/>
    <w:rsid w:val="00F41A24"/>
    <w:rsid w:val="00F54112"/>
    <w:rsid w:val="00F5425F"/>
    <w:rsid w:val="00F63698"/>
    <w:rsid w:val="00F63924"/>
    <w:rsid w:val="00F63A69"/>
    <w:rsid w:val="00F6662B"/>
    <w:rsid w:val="00F7098C"/>
    <w:rsid w:val="00F73BEB"/>
    <w:rsid w:val="00F7509E"/>
    <w:rsid w:val="00F770EB"/>
    <w:rsid w:val="00F84F1A"/>
    <w:rsid w:val="00F9197A"/>
    <w:rsid w:val="00F93CD0"/>
    <w:rsid w:val="00FA4BFA"/>
    <w:rsid w:val="00FB1EC5"/>
    <w:rsid w:val="00FB3774"/>
    <w:rsid w:val="00FC61E6"/>
    <w:rsid w:val="00FC7351"/>
    <w:rsid w:val="00FD14BE"/>
    <w:rsid w:val="00FD487C"/>
    <w:rsid w:val="00FD4D89"/>
    <w:rsid w:val="00FD5217"/>
    <w:rsid w:val="00FE376F"/>
    <w:rsid w:val="00FE53A9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70C19"/>
  </w:style>
  <w:style w:type="paragraph" w:styleId="a5">
    <w:name w:val="Balloon Text"/>
    <w:basedOn w:val="a"/>
    <w:link w:val="a6"/>
    <w:uiPriority w:val="99"/>
    <w:semiHidden/>
    <w:unhideWhenUsed/>
    <w:rsid w:val="0031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4B"/>
    <w:rPr>
      <w:rFonts w:ascii="Tahoma" w:hAnsi="Tahoma" w:cs="Tahoma"/>
      <w:sz w:val="16"/>
      <w:szCs w:val="16"/>
    </w:rPr>
  </w:style>
  <w:style w:type="character" w:customStyle="1" w:styleId="2">
    <w:name w:val="Гиперссылка2"/>
    <w:basedOn w:val="a0"/>
    <w:rsid w:val="00FC61E6"/>
  </w:style>
  <w:style w:type="character" w:styleId="a7">
    <w:name w:val="Hyperlink"/>
    <w:basedOn w:val="a0"/>
    <w:unhideWhenUsed/>
    <w:rsid w:val="00F04E8D"/>
    <w:rPr>
      <w:color w:val="0000FF" w:themeColor="hyperlink"/>
      <w:u w:val="single"/>
    </w:rPr>
  </w:style>
  <w:style w:type="paragraph" w:customStyle="1" w:styleId="s1">
    <w:name w:val="s_1"/>
    <w:basedOn w:val="a"/>
    <w:rsid w:val="00F0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04E8D"/>
    <w:rPr>
      <w:rFonts w:cs="Times New Roman"/>
      <w:b w:val="0"/>
      <w:color w:val="106BBE"/>
    </w:rPr>
  </w:style>
  <w:style w:type="character" w:customStyle="1" w:styleId="20">
    <w:name w:val="Основной текст (2)_"/>
    <w:basedOn w:val="a0"/>
    <w:link w:val="21"/>
    <w:rsid w:val="00F04E8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4E8D"/>
    <w:pPr>
      <w:widowControl w:val="0"/>
      <w:shd w:val="clear" w:color="auto" w:fill="FFFFFF"/>
      <w:spacing w:before="600" w:after="600" w:line="437" w:lineRule="exact"/>
      <w:ind w:hanging="980"/>
      <w:jc w:val="center"/>
    </w:pPr>
    <w:rPr>
      <w:b/>
      <w:bCs/>
    </w:rPr>
  </w:style>
  <w:style w:type="character" w:styleId="a9">
    <w:name w:val="Emphasis"/>
    <w:uiPriority w:val="20"/>
    <w:qFormat/>
    <w:rsid w:val="00ED2348"/>
    <w:rPr>
      <w:i/>
      <w:iCs/>
    </w:rPr>
  </w:style>
  <w:style w:type="paragraph" w:customStyle="1" w:styleId="aa">
    <w:name w:val="Таблицы (моноширинный)"/>
    <w:basedOn w:val="a"/>
    <w:next w:val="a"/>
    <w:rsid w:val="001E241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ar-SA"/>
    </w:rPr>
  </w:style>
  <w:style w:type="character" w:customStyle="1" w:styleId="markedcontent">
    <w:name w:val="markedcontent"/>
    <w:basedOn w:val="a0"/>
    <w:rsid w:val="00DA4595"/>
  </w:style>
  <w:style w:type="paragraph" w:customStyle="1" w:styleId="s16">
    <w:name w:val="s_16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CC40ED"/>
  </w:style>
  <w:style w:type="paragraph" w:customStyle="1" w:styleId="ConsPlusNormal">
    <w:name w:val="ConsPlusNormal"/>
    <w:link w:val="ConsPlusNormal0"/>
    <w:rsid w:val="000A0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0741"/>
    <w:rPr>
      <w:rFonts w:ascii="Calibri" w:eastAsia="Times New Roman" w:hAnsi="Calibri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0BD9"/>
  </w:style>
  <w:style w:type="paragraph" w:styleId="ad">
    <w:name w:val="footer"/>
    <w:basedOn w:val="a"/>
    <w:link w:val="ae"/>
    <w:uiPriority w:val="99"/>
    <w:unhideWhenUsed/>
    <w:rsid w:val="00E30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0BD9"/>
  </w:style>
  <w:style w:type="paragraph" w:customStyle="1" w:styleId="222">
    <w:name w:val="222"/>
    <w:basedOn w:val="a"/>
    <w:rsid w:val="00AE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1"/>
    <w:basedOn w:val="a"/>
    <w:rsid w:val="0065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46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Гиперссылка3"/>
    <w:basedOn w:val="a0"/>
    <w:rsid w:val="00A533AC"/>
  </w:style>
  <w:style w:type="paragraph" w:styleId="af">
    <w:name w:val="List Paragraph"/>
    <w:basedOn w:val="a"/>
    <w:uiPriority w:val="34"/>
    <w:qFormat/>
    <w:rsid w:val="00957E35"/>
    <w:pPr>
      <w:ind w:left="720"/>
      <w:contextualSpacing/>
    </w:pPr>
  </w:style>
  <w:style w:type="paragraph" w:customStyle="1" w:styleId="standard">
    <w:name w:val="standard"/>
    <w:basedOn w:val="a"/>
    <w:rsid w:val="00EF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923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9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8&amp;n=1680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BF33-4B19-47A7-B495-C175BE14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Татьяна Владимировна</dc:creator>
  <cp:lastModifiedBy>Windows User</cp:lastModifiedBy>
  <cp:revision>2</cp:revision>
  <cp:lastPrinted>2024-10-09T09:56:00Z</cp:lastPrinted>
  <dcterms:created xsi:type="dcterms:W3CDTF">2024-10-15T06:04:00Z</dcterms:created>
  <dcterms:modified xsi:type="dcterms:W3CDTF">2024-10-15T06:04:00Z</dcterms:modified>
</cp:coreProperties>
</file>